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5A" w:rsidRDefault="0064545A" w:rsidP="006454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СЕЛЬСКОГО ПОСЕЛЕНИЯ КАРМЫШЕВСКИЙ СЕЛЬСОВЕТ МУНИЦИПАЛЬНОГО РАЙОНА АЛЬШЕЕВСКИЙ РАЙОН РЕСПУБЛИКИ БАШКОРТОСТАН</w:t>
      </w:r>
    </w:p>
    <w:p w:rsidR="0064545A" w:rsidRDefault="0064545A" w:rsidP="0064545A">
      <w:pPr>
        <w:jc w:val="center"/>
        <w:rPr>
          <w:b/>
          <w:sz w:val="28"/>
          <w:szCs w:val="28"/>
        </w:rPr>
      </w:pPr>
    </w:p>
    <w:p w:rsidR="0064545A" w:rsidRDefault="0064545A" w:rsidP="006454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КАРАР                                                           Р Е Ш Е Н И Е</w:t>
      </w:r>
    </w:p>
    <w:p w:rsidR="0064545A" w:rsidRDefault="0064545A" w:rsidP="0064545A">
      <w:pPr>
        <w:jc w:val="center"/>
        <w:rPr>
          <w:b/>
          <w:sz w:val="28"/>
          <w:szCs w:val="28"/>
        </w:rPr>
      </w:pPr>
    </w:p>
    <w:p w:rsidR="0064545A" w:rsidRDefault="0064545A" w:rsidP="0064545A">
      <w:pPr>
        <w:ind w:right="18"/>
        <w:jc w:val="center"/>
        <w:rPr>
          <w:rFonts w:cs="Arial"/>
          <w:b/>
          <w:sz w:val="28"/>
          <w:szCs w:val="28"/>
        </w:rPr>
      </w:pPr>
    </w:p>
    <w:p w:rsidR="0064545A" w:rsidRDefault="0064545A" w:rsidP="0064545A">
      <w:pPr>
        <w:pStyle w:val="ConsPlusNormal"/>
        <w:widowControl/>
        <w:ind w:firstLine="0"/>
        <w:jc w:val="both"/>
        <w:rPr>
          <w:b/>
          <w:sz w:val="28"/>
          <w:szCs w:val="28"/>
        </w:rPr>
      </w:pPr>
    </w:p>
    <w:p w:rsidR="0064545A" w:rsidRDefault="0064545A" w:rsidP="006454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генерального плана</w:t>
      </w:r>
    </w:p>
    <w:p w:rsidR="0064545A" w:rsidRDefault="0064545A" w:rsidP="006454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Кармышевский сельсовет муниципального района Альшеевский район Республики Башкортостан</w:t>
      </w:r>
    </w:p>
    <w:p w:rsidR="0064545A" w:rsidRDefault="0064545A" w:rsidP="0064545A">
      <w:pPr>
        <w:rPr>
          <w:sz w:val="28"/>
          <w:szCs w:val="28"/>
        </w:rPr>
      </w:pPr>
    </w:p>
    <w:p w:rsidR="0064545A" w:rsidRDefault="0064545A" w:rsidP="006454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создания условий для устойчивого развития сельского поселения Кармышевский сельсовет муниципального района Альшеевский район Республики Башкортостан, руководствуясь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сельского поселения Кармышевский сельсовет муниципального района Альшеевский район Республики Башкортостан, учитывая протоколы публичных слушаний, заключение о результатах публичных слушаний по проекту генерального плана,  Совет  сельского поселения Кармышевский сельсовет муниципального района Альшеевский район Республики Башкортостан</w:t>
      </w:r>
    </w:p>
    <w:p w:rsidR="0064545A" w:rsidRDefault="0064545A" w:rsidP="0064545A">
      <w:pPr>
        <w:jc w:val="both"/>
        <w:rPr>
          <w:sz w:val="28"/>
          <w:szCs w:val="28"/>
        </w:rPr>
      </w:pPr>
    </w:p>
    <w:p w:rsidR="0064545A" w:rsidRDefault="0064545A" w:rsidP="0064545A">
      <w:pPr>
        <w:ind w:firstLine="540"/>
        <w:rPr>
          <w:sz w:val="28"/>
          <w:szCs w:val="28"/>
        </w:rPr>
      </w:pPr>
    </w:p>
    <w:p w:rsidR="0064545A" w:rsidRDefault="0064545A" w:rsidP="0064545A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 :</w:t>
      </w:r>
    </w:p>
    <w:p w:rsidR="0064545A" w:rsidRDefault="0064545A" w:rsidP="0064545A">
      <w:pPr>
        <w:ind w:firstLine="540"/>
        <w:rPr>
          <w:sz w:val="28"/>
          <w:szCs w:val="28"/>
        </w:rPr>
      </w:pPr>
    </w:p>
    <w:p w:rsidR="0064545A" w:rsidRDefault="0064545A" w:rsidP="0064545A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проект генерального плана сельского поселения Кармышевский сельсовет муниципального района Альшеевский район Республики Башкортостан.</w:t>
      </w:r>
    </w:p>
    <w:p w:rsidR="0064545A" w:rsidRDefault="0064545A" w:rsidP="0064545A">
      <w:pPr>
        <w:jc w:val="both"/>
        <w:rPr>
          <w:sz w:val="28"/>
          <w:szCs w:val="28"/>
        </w:rPr>
      </w:pPr>
      <w:r>
        <w:rPr>
          <w:sz w:val="28"/>
          <w:szCs w:val="28"/>
        </w:rPr>
        <w:t>2.  Разместить генеральный  план  на официальном сайте администрации сельского поселения Кармышевский сельсовет муниципального района Альшеевский район Республики Башкортостан в сети Интернет;</w:t>
      </w:r>
    </w:p>
    <w:p w:rsidR="0064545A" w:rsidRDefault="0064545A" w:rsidP="006454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 официального  обнародования.</w:t>
      </w:r>
    </w:p>
    <w:p w:rsidR="0064545A" w:rsidRDefault="0064545A" w:rsidP="0064545A">
      <w:pPr>
        <w:autoSpaceDE w:val="0"/>
        <w:autoSpaceDN w:val="0"/>
        <w:adjustRightInd w:val="0"/>
        <w:rPr>
          <w:sz w:val="28"/>
          <w:szCs w:val="28"/>
        </w:rPr>
      </w:pPr>
    </w:p>
    <w:p w:rsidR="0064545A" w:rsidRDefault="0064545A" w:rsidP="0064545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</w:p>
    <w:p w:rsidR="0064545A" w:rsidRDefault="0064545A" w:rsidP="0064545A">
      <w:pPr>
        <w:rPr>
          <w:sz w:val="28"/>
          <w:szCs w:val="28"/>
        </w:rPr>
      </w:pPr>
      <w:r>
        <w:rPr>
          <w:sz w:val="28"/>
          <w:szCs w:val="28"/>
        </w:rPr>
        <w:t>Глава  сельского поселения</w:t>
      </w:r>
    </w:p>
    <w:p w:rsidR="0064545A" w:rsidRDefault="0064545A" w:rsidP="0064545A">
      <w:pPr>
        <w:rPr>
          <w:sz w:val="28"/>
          <w:szCs w:val="28"/>
        </w:rPr>
      </w:pPr>
      <w:r>
        <w:rPr>
          <w:sz w:val="28"/>
          <w:szCs w:val="28"/>
        </w:rPr>
        <w:t xml:space="preserve"> Кармышевский сельсовет </w:t>
      </w:r>
    </w:p>
    <w:p w:rsidR="0064545A" w:rsidRDefault="0064545A" w:rsidP="0064545A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Альшеевский район</w:t>
      </w:r>
    </w:p>
    <w:p w:rsidR="0064545A" w:rsidRDefault="0064545A" w:rsidP="0064545A">
      <w:pPr>
        <w:tabs>
          <w:tab w:val="left" w:pos="6990"/>
        </w:tabs>
        <w:rPr>
          <w:sz w:val="28"/>
          <w:szCs w:val="28"/>
        </w:rPr>
      </w:pPr>
      <w:r>
        <w:rPr>
          <w:sz w:val="28"/>
          <w:szCs w:val="28"/>
        </w:rPr>
        <w:t xml:space="preserve"> Республики Башкортостан</w:t>
      </w:r>
      <w:r>
        <w:rPr>
          <w:sz w:val="28"/>
          <w:szCs w:val="28"/>
        </w:rPr>
        <w:tab/>
        <w:t>Д.У.Шакуров</w:t>
      </w:r>
    </w:p>
    <w:p w:rsidR="0064545A" w:rsidRDefault="0064545A" w:rsidP="0064545A">
      <w:pPr>
        <w:rPr>
          <w:sz w:val="28"/>
          <w:szCs w:val="28"/>
        </w:rPr>
      </w:pPr>
    </w:p>
    <w:p w:rsidR="0064545A" w:rsidRDefault="0064545A" w:rsidP="0064545A">
      <w:r>
        <w:t>с.Кармышево</w:t>
      </w:r>
    </w:p>
    <w:p w:rsidR="0064545A" w:rsidRDefault="0064545A" w:rsidP="0064545A">
      <w:r>
        <w:t>«____»_________   2013 года</w:t>
      </w:r>
    </w:p>
    <w:p w:rsidR="0064545A" w:rsidRDefault="0064545A" w:rsidP="0064545A">
      <w:r>
        <w:t>№ ______</w:t>
      </w:r>
    </w:p>
    <w:p w:rsidR="00C80194" w:rsidRDefault="00C80194"/>
    <w:sectPr w:rsidR="00C80194" w:rsidSect="00C8019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2B4" w:rsidRDefault="005362B4" w:rsidP="0064545A">
      <w:r>
        <w:separator/>
      </w:r>
    </w:p>
  </w:endnote>
  <w:endnote w:type="continuationSeparator" w:id="0">
    <w:p w:rsidR="005362B4" w:rsidRDefault="005362B4" w:rsidP="00645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2B4" w:rsidRDefault="005362B4" w:rsidP="0064545A">
      <w:r>
        <w:separator/>
      </w:r>
    </w:p>
  </w:footnote>
  <w:footnote w:type="continuationSeparator" w:id="0">
    <w:p w:rsidR="005362B4" w:rsidRDefault="005362B4" w:rsidP="00645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45A" w:rsidRDefault="0064545A">
    <w:pPr>
      <w:pStyle w:val="a3"/>
    </w:pPr>
    <w:r>
      <w:t xml:space="preserve">                                                                                                                          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45A"/>
    <w:rsid w:val="005362B4"/>
    <w:rsid w:val="0064545A"/>
    <w:rsid w:val="00A1152D"/>
    <w:rsid w:val="00C80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5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545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454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4545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454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545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3</cp:revision>
  <dcterms:created xsi:type="dcterms:W3CDTF">2013-05-29T04:04:00Z</dcterms:created>
  <dcterms:modified xsi:type="dcterms:W3CDTF">2013-05-29T04:04:00Z</dcterms:modified>
</cp:coreProperties>
</file>